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0.0 -->
  <w:body>
    <w:p w:rsidR="00E64F5C" w:rsidP="00E64F5C">
      <w:pPr>
        <w:pStyle w:val="ConsPlusNormal"/>
        <w:jc w:val="right"/>
        <w:outlineLvl w:val="1"/>
      </w:pPr>
      <w:r>
        <w:t>Форма 10</w:t>
      </w:r>
    </w:p>
    <w:p w:rsidR="00E64F5C" w:rsidP="00E64F5C">
      <w:pPr>
        <w:pStyle w:val="ConsPlusNormal"/>
        <w:jc w:val="both"/>
      </w:pPr>
    </w:p>
    <w:p w:rsidR="00E64F5C" w:rsidP="00E64F5C">
      <w:pPr>
        <w:pStyle w:val="ConsPlusNormal"/>
        <w:jc w:val="center"/>
      </w:pPr>
      <w:r>
        <w:t>Информация</w:t>
      </w:r>
    </w:p>
    <w:p w:rsidR="00E64F5C" w:rsidP="00E64F5C">
      <w:pPr>
        <w:pStyle w:val="ConsPlusNormal"/>
        <w:jc w:val="center"/>
      </w:pPr>
      <w:r>
        <w:t>о порядке выполнения технологических, технических и других</w:t>
      </w:r>
    </w:p>
    <w:p w:rsidR="00E64F5C" w:rsidP="00E64F5C">
      <w:pPr>
        <w:pStyle w:val="ConsPlusNormal"/>
        <w:jc w:val="center"/>
      </w:pPr>
      <w:r>
        <w:t>мероприятий, связанных с подключением (технологическим</w:t>
      </w:r>
    </w:p>
    <w:p w:rsidR="00E64F5C" w:rsidP="00E64F5C">
      <w:pPr>
        <w:pStyle w:val="ConsPlusNormal"/>
        <w:jc w:val="center"/>
      </w:pPr>
      <w:r>
        <w:t>присоединением) к централизованной системе</w:t>
      </w:r>
    </w:p>
    <w:p w:rsidR="00E64F5C" w:rsidP="00E64F5C">
      <w:pPr>
        <w:pStyle w:val="ConsPlusNormal"/>
        <w:jc w:val="center"/>
      </w:pPr>
      <w:r>
        <w:t>холодного водоснабжения</w:t>
      </w:r>
      <w:r w:rsidR="00B752FF">
        <w:t xml:space="preserve"> на 2026</w:t>
      </w:r>
      <w:bookmarkStart w:id="0" w:name="_GoBack"/>
      <w:bookmarkEnd w:id="0"/>
      <w:r w:rsidR="00FB6E2C">
        <w:t xml:space="preserve"> г.</w:t>
      </w:r>
    </w:p>
    <w:p w:rsidR="00E64F5C" w:rsidP="00E64F5C">
      <w:pPr>
        <w:pStyle w:val="ConsPlusNormal"/>
        <w:jc w:val="center"/>
      </w:pPr>
    </w:p>
    <w:p w:rsidR="00E64F5C" w:rsidP="00E64F5C">
      <w:pPr>
        <w:pStyle w:val="ConsPlusNormal"/>
        <w:jc w:val="center"/>
      </w:pPr>
    </w:p>
    <w:p w:rsidR="0047378A">
      <w:r>
        <w:t>АО «Серовский завод ферросплавов» не осуществляет услуг по подключению (технологическому присоединению) к централизованной системе холодного водоснабжения.</w:t>
      </w:r>
    </w:p>
    <w:sectPr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5C"/>
    <w:rsid w:val="0047378A"/>
    <w:rsid w:val="00B752FF"/>
    <w:rsid w:val="00CC168A"/>
    <w:rsid w:val="00E64F5C"/>
    <w:rsid w:val="00F4636F"/>
    <w:rsid w:val="00F60874"/>
    <w:rsid w:val="00FB6E2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E64F5C"/>
    <w:pPr>
      <w:widowControl w:val="0"/>
      <w:autoSpaceDE w:val="0"/>
      <w:autoSpaceDN w:val="0"/>
      <w:spacing w:after="0" w:line="240" w:lineRule="auto"/>
    </w:pPr>
    <w:rPr>
      <w:rFonts w:ascii="Calibri" w:hAnsi="Calibri" w:eastAsiaTheme="minorEastAsia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3</cp:revision>
  <dcterms:created xsi:type="dcterms:W3CDTF">2025-01-30T05:05:00Z</dcterms:created>
  <dcterms:modified xsi:type="dcterms:W3CDTF">2025-12-30T05:30:00Z</dcterms:modified>
</cp:coreProperties>
</file>